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73E" w:rsidRDefault="0046373E" w:rsidP="0046373E">
      <w:pPr>
        <w:pStyle w:val="NOTETITLE1"/>
        <w:contextualSpacing/>
        <w:rPr>
          <w:u w:val="single"/>
        </w:rPr>
      </w:pPr>
      <w:bookmarkStart w:id="0" w:name="_Toc408494613"/>
      <w:r w:rsidRPr="0046373E">
        <w:rPr>
          <w:u w:val="single"/>
        </w:rPr>
        <w:t>ITEM 632 SIGNALIZATION MISC.: DELASHING AND RELASHING OF CABLE</w:t>
      </w:r>
      <w:bookmarkEnd w:id="0"/>
    </w:p>
    <w:p w:rsidR="0046373E" w:rsidRPr="0046373E" w:rsidRDefault="0046373E" w:rsidP="0046373E">
      <w:pPr>
        <w:pStyle w:val="NOTETITLE1"/>
        <w:contextualSpacing/>
        <w:rPr>
          <w:u w:val="single"/>
        </w:rPr>
      </w:pPr>
    </w:p>
    <w:p w:rsidR="0046373E" w:rsidRDefault="0046373E" w:rsidP="0046373E">
      <w:pPr>
        <w:pStyle w:val="BodyTextIndent"/>
        <w:keepNext/>
        <w:keepLines/>
        <w:ind w:left="0"/>
        <w:contextualSpacing/>
        <w:jc w:val="both"/>
        <w:rPr>
          <w:rFonts w:ascii="Arial" w:hAnsi="Arial" w:cs="Arial"/>
          <w:sz w:val="24"/>
          <w:szCs w:val="24"/>
        </w:rPr>
      </w:pPr>
      <w:r w:rsidRPr="0046373E">
        <w:rPr>
          <w:rFonts w:ascii="Arial" w:hAnsi="Arial" w:cs="Arial"/>
          <w:sz w:val="24"/>
          <w:szCs w:val="24"/>
        </w:rPr>
        <w:t>WHERE SHOWN ON THE PLANS OR AS DIRECTED BY THE ENGINEER, LEAD-IN CABLES AND/OR DROP CABLE ARE TO BE LASHED IN WITH EXISTING CABLES ON EXISTING MESSENGER WIRE.  THE CONTRACTOR SHALL CAREFULLY REMOVE THE EXISTING LASHING ROD, REMOVE THE EXISTING CABLE, INSERT THE NEW CABLE IN THE EXISTING BUNDLE, AND RELASH THE BUNDLE.  CARE SHALL BE TAKEN TO MAINTAIN A NEAT APPEARANCE OF THE LASHED CABLES.  THE EXISTING LASHING ROD MAY BE REUSED UNLESS IT IS SHOWING RUST OR DAMAGE.  ALL REPLACEMENT LASHING ROD SHALL BE FURNISHED BY THE CONTRACTOR.</w:t>
      </w:r>
    </w:p>
    <w:p w:rsidR="0046373E" w:rsidRPr="0046373E" w:rsidRDefault="0046373E" w:rsidP="0046373E">
      <w:pPr>
        <w:pStyle w:val="BodyTextIndent"/>
        <w:keepNext/>
        <w:keepLines/>
        <w:ind w:left="0"/>
        <w:contextualSpacing/>
        <w:jc w:val="both"/>
        <w:rPr>
          <w:rFonts w:ascii="Arial" w:hAnsi="Arial" w:cs="Arial"/>
          <w:sz w:val="24"/>
          <w:szCs w:val="24"/>
        </w:rPr>
      </w:pPr>
    </w:p>
    <w:p w:rsidR="00C648B8" w:rsidRPr="0046373E" w:rsidRDefault="0046373E" w:rsidP="0046373E">
      <w:pPr>
        <w:pStyle w:val="BodyTextIndent"/>
        <w:ind w:left="0"/>
        <w:contextualSpacing/>
        <w:jc w:val="both"/>
        <w:rPr>
          <w:rFonts w:ascii="Arial" w:hAnsi="Arial" w:cs="Arial"/>
          <w:sz w:val="24"/>
          <w:szCs w:val="24"/>
        </w:rPr>
      </w:pPr>
      <w:r w:rsidRPr="0046373E">
        <w:rPr>
          <w:rFonts w:ascii="Arial" w:hAnsi="Arial" w:cs="Arial"/>
          <w:sz w:val="24"/>
          <w:szCs w:val="24"/>
        </w:rPr>
        <w:t>PAYMENT FOR DELASHING AND RELASHING WILL BE MADE PER LINEAL FOOT OF CABLE INTEGRATED INTO THE EXISTING BUNDLE UNDER ITEM 632, “SIGNALIZATION MISC.:  DELASHING AND RELASHING OF CABLE”.  MEASUREMENTS WILL BE MADE OF THE ACTUAL LENGTH OF CABLE OVER WHICH THIS OPERATION TAKES PLACE.  OVERLASHING OR LASHING ON BARE MESSENGER WIRE IS NOT A PART OF THIS ITEM.  PAYMENT FOR THE CABLE TO BE INSTALLED BY THIS METHOD WILL BE PAID FOR UNDER THE APPROPRIATE CABLE ITEM.</w:t>
      </w:r>
      <w:r w:rsidR="00807405">
        <w:rPr>
          <w:rFonts w:ascii="Arial" w:hAnsi="Arial" w:cs="Arial"/>
          <w:sz w:val="24"/>
          <w:szCs w:val="24"/>
        </w:rPr>
        <w:t xml:space="preserve"> </w:t>
      </w:r>
      <w:bookmarkStart w:id="1" w:name="_GoBack"/>
      <w:r w:rsidR="00807405" w:rsidRPr="00807405">
        <w:rPr>
          <w:rFonts w:ascii="Arial" w:hAnsi="Arial" w:cs="Arial"/>
          <w:color w:val="FF0000"/>
          <w:sz w:val="16"/>
          <w:szCs w:val="24"/>
        </w:rPr>
        <w:t>11/5/15</w:t>
      </w:r>
      <w:bookmarkEnd w:id="1"/>
    </w:p>
    <w:sectPr w:rsidR="00C648B8" w:rsidRPr="00463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3E"/>
    <w:rsid w:val="00305FF3"/>
    <w:rsid w:val="0046373E"/>
    <w:rsid w:val="00807405"/>
    <w:rsid w:val="00CE1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7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46373E"/>
    <w:pPr>
      <w:spacing w:after="120"/>
      <w:ind w:left="360"/>
    </w:pPr>
  </w:style>
  <w:style w:type="character" w:customStyle="1" w:styleId="BodyTextIndentChar">
    <w:name w:val="Body Text Indent Char"/>
    <w:basedOn w:val="DefaultParagraphFont"/>
    <w:link w:val="BodyTextIndent"/>
    <w:uiPriority w:val="99"/>
    <w:rsid w:val="0046373E"/>
  </w:style>
  <w:style w:type="paragraph" w:customStyle="1" w:styleId="NOTETITLE1">
    <w:name w:val="NOTE TITLE 1"/>
    <w:basedOn w:val="Normal"/>
    <w:link w:val="NOTETITLE1Char"/>
    <w:qFormat/>
    <w:rsid w:val="0046373E"/>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46373E"/>
    <w:rPr>
      <w:rFonts w:ascii="Arial" w:hAnsi="Arial"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7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46373E"/>
    <w:pPr>
      <w:spacing w:after="120"/>
      <w:ind w:left="360"/>
    </w:pPr>
  </w:style>
  <w:style w:type="character" w:customStyle="1" w:styleId="BodyTextIndentChar">
    <w:name w:val="Body Text Indent Char"/>
    <w:basedOn w:val="DefaultParagraphFont"/>
    <w:link w:val="BodyTextIndent"/>
    <w:uiPriority w:val="99"/>
    <w:rsid w:val="0046373E"/>
  </w:style>
  <w:style w:type="paragraph" w:customStyle="1" w:styleId="NOTETITLE1">
    <w:name w:val="NOTE TITLE 1"/>
    <w:basedOn w:val="Normal"/>
    <w:link w:val="NOTETITLE1Char"/>
    <w:qFormat/>
    <w:rsid w:val="0046373E"/>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46373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2</cp:revision>
  <dcterms:created xsi:type="dcterms:W3CDTF">2015-11-05T19:01:00Z</dcterms:created>
  <dcterms:modified xsi:type="dcterms:W3CDTF">2015-11-05T19:01:00Z</dcterms:modified>
</cp:coreProperties>
</file>